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DD8E" w14:textId="45DB8855" w:rsidR="00B5549E" w:rsidRDefault="00B5549E" w:rsidP="00B5549E">
      <w:pPr>
        <w:jc w:val="center"/>
        <w:rPr>
          <w:b/>
          <w:bCs/>
        </w:rPr>
      </w:pPr>
      <w:r w:rsidRPr="00B5549E">
        <w:rPr>
          <w:b/>
          <w:bCs/>
        </w:rPr>
        <w:t>Jester Club Board</w:t>
      </w:r>
      <w:r>
        <w:rPr>
          <w:b/>
          <w:bCs/>
        </w:rPr>
        <w:t xml:space="preserve"> Meeting</w:t>
      </w:r>
      <w:r w:rsidR="00F83797">
        <w:rPr>
          <w:b/>
          <w:bCs/>
        </w:rPr>
        <w:t xml:space="preserve"> Agenda</w:t>
      </w:r>
    </w:p>
    <w:p w14:paraId="555EAA0E" w14:textId="21E23129" w:rsidR="00B5549E" w:rsidRDefault="008B6F18" w:rsidP="008B6F18">
      <w:pPr>
        <w:jc w:val="center"/>
      </w:pPr>
      <w:r>
        <w:t xml:space="preserve">Meeting </w:t>
      </w:r>
      <w:proofErr w:type="gramStart"/>
      <w:r>
        <w:t>held</w:t>
      </w:r>
      <w:proofErr w:type="gramEnd"/>
      <w:r>
        <w:t xml:space="preserve"> in person on 1/29/2025 at 7:00 at 7006 Beuford Dr.</w:t>
      </w:r>
    </w:p>
    <w:tbl>
      <w:tblPr>
        <w:tblStyle w:val="GridTable4-Accent1"/>
        <w:tblW w:w="0" w:type="auto"/>
        <w:tblLook w:val="0620" w:firstRow="1" w:lastRow="0" w:firstColumn="0" w:lastColumn="0" w:noHBand="1" w:noVBand="1"/>
      </w:tblPr>
      <w:tblGrid>
        <w:gridCol w:w="1705"/>
        <w:gridCol w:w="1080"/>
        <w:gridCol w:w="900"/>
      </w:tblGrid>
      <w:tr w:rsidR="00253707" w14:paraId="6C3D8FE7" w14:textId="77777777" w:rsidTr="00303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5" w:type="dxa"/>
          </w:tcPr>
          <w:p w14:paraId="5F66F41B" w14:textId="77777777" w:rsidR="00253707" w:rsidRDefault="00253707" w:rsidP="00303B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Board Member</w:t>
            </w:r>
          </w:p>
        </w:tc>
        <w:tc>
          <w:tcPr>
            <w:tcW w:w="1080" w:type="dxa"/>
          </w:tcPr>
          <w:p w14:paraId="0BAF98F0" w14:textId="77777777" w:rsidR="00253707" w:rsidRDefault="00253707" w:rsidP="00303B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Present</w:t>
            </w:r>
          </w:p>
        </w:tc>
        <w:tc>
          <w:tcPr>
            <w:tcW w:w="900" w:type="dxa"/>
          </w:tcPr>
          <w:p w14:paraId="6A8ADC97" w14:textId="77777777" w:rsidR="00253707" w:rsidRDefault="00253707" w:rsidP="00303B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Absent</w:t>
            </w:r>
          </w:p>
        </w:tc>
      </w:tr>
      <w:tr w:rsidR="00253707" w:rsidRPr="009B1155" w14:paraId="4F9578F7" w14:textId="77777777" w:rsidTr="00303B1D">
        <w:tc>
          <w:tcPr>
            <w:tcW w:w="1705" w:type="dxa"/>
          </w:tcPr>
          <w:p w14:paraId="10C68536" w14:textId="77777777" w:rsidR="00253707" w:rsidRPr="009B1155" w:rsidRDefault="00253707" w:rsidP="00303B1D">
            <w:r w:rsidRPr="009B1155">
              <w:t>David Stafford</w:t>
            </w:r>
          </w:p>
        </w:tc>
        <w:tc>
          <w:tcPr>
            <w:tcW w:w="1080" w:type="dxa"/>
          </w:tcPr>
          <w:p w14:paraId="2AF1187F" w14:textId="77777777" w:rsidR="00253707" w:rsidRPr="009B1155" w:rsidRDefault="00253707" w:rsidP="00303B1D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7E459C98" w14:textId="77777777" w:rsidR="00253707" w:rsidRPr="009B1155" w:rsidRDefault="00253707" w:rsidP="00303B1D">
            <w:pPr>
              <w:jc w:val="center"/>
            </w:pPr>
          </w:p>
        </w:tc>
      </w:tr>
      <w:tr w:rsidR="00253707" w:rsidRPr="009B1155" w14:paraId="6C128F60" w14:textId="77777777" w:rsidTr="00303B1D">
        <w:tc>
          <w:tcPr>
            <w:tcW w:w="1705" w:type="dxa"/>
          </w:tcPr>
          <w:p w14:paraId="344E7E69" w14:textId="77777777" w:rsidR="00253707" w:rsidRPr="009B1155" w:rsidRDefault="00253707" w:rsidP="00303B1D">
            <w:r w:rsidRPr="009B1155">
              <w:t>George Merkle</w:t>
            </w:r>
          </w:p>
        </w:tc>
        <w:tc>
          <w:tcPr>
            <w:tcW w:w="1080" w:type="dxa"/>
          </w:tcPr>
          <w:p w14:paraId="42546473" w14:textId="77777777" w:rsidR="00253707" w:rsidRPr="009B1155" w:rsidRDefault="00253707" w:rsidP="00303B1D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3A9E759B" w14:textId="77777777" w:rsidR="00253707" w:rsidRPr="009B1155" w:rsidRDefault="00253707" w:rsidP="00303B1D">
            <w:pPr>
              <w:jc w:val="center"/>
            </w:pPr>
          </w:p>
        </w:tc>
      </w:tr>
      <w:tr w:rsidR="00253707" w:rsidRPr="009B1155" w14:paraId="0D27FF34" w14:textId="77777777" w:rsidTr="00303B1D">
        <w:tc>
          <w:tcPr>
            <w:tcW w:w="1705" w:type="dxa"/>
          </w:tcPr>
          <w:p w14:paraId="1F134E70" w14:textId="77777777" w:rsidR="00253707" w:rsidRPr="009B1155" w:rsidRDefault="00253707" w:rsidP="00303B1D">
            <w:r>
              <w:t>Lisa Lowrey</w:t>
            </w:r>
          </w:p>
        </w:tc>
        <w:tc>
          <w:tcPr>
            <w:tcW w:w="1080" w:type="dxa"/>
          </w:tcPr>
          <w:p w14:paraId="42B4DC34" w14:textId="77777777" w:rsidR="00253707" w:rsidRPr="009B1155" w:rsidRDefault="00253707" w:rsidP="00303B1D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2F70959A" w14:textId="77777777" w:rsidR="00253707" w:rsidRPr="009B1155" w:rsidRDefault="00253707" w:rsidP="00303B1D">
            <w:pPr>
              <w:jc w:val="center"/>
            </w:pPr>
          </w:p>
        </w:tc>
      </w:tr>
      <w:tr w:rsidR="00253707" w:rsidRPr="009B1155" w14:paraId="2EEC430C" w14:textId="77777777" w:rsidTr="00303B1D">
        <w:tc>
          <w:tcPr>
            <w:tcW w:w="1705" w:type="dxa"/>
          </w:tcPr>
          <w:p w14:paraId="52762197" w14:textId="77777777" w:rsidR="00253707" w:rsidRPr="009B1155" w:rsidRDefault="00253707" w:rsidP="00303B1D">
            <w:r>
              <w:t>Mindy Hallford</w:t>
            </w:r>
          </w:p>
        </w:tc>
        <w:tc>
          <w:tcPr>
            <w:tcW w:w="1080" w:type="dxa"/>
          </w:tcPr>
          <w:p w14:paraId="18F3846F" w14:textId="77777777" w:rsidR="00253707" w:rsidRPr="009B1155" w:rsidRDefault="00253707" w:rsidP="00303B1D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512C635A" w14:textId="77777777" w:rsidR="00253707" w:rsidRPr="009B1155" w:rsidRDefault="00253707" w:rsidP="00303B1D">
            <w:pPr>
              <w:jc w:val="center"/>
            </w:pPr>
          </w:p>
        </w:tc>
      </w:tr>
      <w:tr w:rsidR="00253707" w:rsidRPr="009B1155" w14:paraId="301BF2E3" w14:textId="77777777" w:rsidTr="00303B1D">
        <w:tc>
          <w:tcPr>
            <w:tcW w:w="1705" w:type="dxa"/>
          </w:tcPr>
          <w:p w14:paraId="38D4E48C" w14:textId="77777777" w:rsidR="00253707" w:rsidRPr="009B1155" w:rsidRDefault="00253707" w:rsidP="00303B1D">
            <w:r>
              <w:t>Thom Lang</w:t>
            </w:r>
          </w:p>
        </w:tc>
        <w:tc>
          <w:tcPr>
            <w:tcW w:w="1080" w:type="dxa"/>
          </w:tcPr>
          <w:p w14:paraId="5A50A9BF" w14:textId="77777777" w:rsidR="00253707" w:rsidRPr="009B1155" w:rsidRDefault="00253707" w:rsidP="00303B1D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638CEAE3" w14:textId="77777777" w:rsidR="00253707" w:rsidRPr="009B1155" w:rsidRDefault="00253707" w:rsidP="00303B1D">
            <w:pPr>
              <w:jc w:val="center"/>
            </w:pPr>
          </w:p>
        </w:tc>
      </w:tr>
      <w:tr w:rsidR="00253707" w:rsidRPr="009B1155" w14:paraId="0AE673E4" w14:textId="77777777" w:rsidTr="00303B1D">
        <w:tc>
          <w:tcPr>
            <w:tcW w:w="1705" w:type="dxa"/>
          </w:tcPr>
          <w:p w14:paraId="3B41C1F0" w14:textId="77777777" w:rsidR="00253707" w:rsidRPr="009B1155" w:rsidRDefault="00253707" w:rsidP="00303B1D">
            <w:r>
              <w:t>Vanessa Allgood</w:t>
            </w:r>
          </w:p>
        </w:tc>
        <w:tc>
          <w:tcPr>
            <w:tcW w:w="1080" w:type="dxa"/>
          </w:tcPr>
          <w:p w14:paraId="64B9D500" w14:textId="77777777" w:rsidR="00253707" w:rsidRPr="009B1155" w:rsidRDefault="00253707" w:rsidP="00303B1D">
            <w:pPr>
              <w:jc w:val="center"/>
            </w:pPr>
          </w:p>
        </w:tc>
        <w:tc>
          <w:tcPr>
            <w:tcW w:w="900" w:type="dxa"/>
          </w:tcPr>
          <w:p w14:paraId="482D3F69" w14:textId="77777777" w:rsidR="00253707" w:rsidRPr="009B1155" w:rsidRDefault="00253707" w:rsidP="00303B1D">
            <w:pPr>
              <w:jc w:val="center"/>
            </w:pPr>
            <w:r>
              <w:t>X</w:t>
            </w:r>
          </w:p>
        </w:tc>
      </w:tr>
      <w:tr w:rsidR="00253707" w:rsidRPr="009B1155" w14:paraId="3BF14357" w14:textId="77777777" w:rsidTr="00303B1D">
        <w:tc>
          <w:tcPr>
            <w:tcW w:w="1705" w:type="dxa"/>
          </w:tcPr>
          <w:p w14:paraId="45F8B603" w14:textId="77777777" w:rsidR="00253707" w:rsidRDefault="00253707" w:rsidP="00303B1D">
            <w:r>
              <w:t>Mike Yetter</w:t>
            </w:r>
          </w:p>
        </w:tc>
        <w:tc>
          <w:tcPr>
            <w:tcW w:w="1080" w:type="dxa"/>
          </w:tcPr>
          <w:p w14:paraId="716B762A" w14:textId="77777777" w:rsidR="00253707" w:rsidRPr="009B1155" w:rsidRDefault="00253707" w:rsidP="00303B1D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42A12ABC" w14:textId="77777777" w:rsidR="00253707" w:rsidRPr="009B1155" w:rsidRDefault="00253707" w:rsidP="00303B1D">
            <w:pPr>
              <w:jc w:val="center"/>
            </w:pPr>
          </w:p>
        </w:tc>
      </w:tr>
    </w:tbl>
    <w:p w14:paraId="780A8E59" w14:textId="77777777" w:rsidR="00253707" w:rsidRPr="002B34F9" w:rsidRDefault="00253707" w:rsidP="00253707">
      <w:r>
        <w:t>Other attendees present: Margaret Lindhjem</w:t>
      </w:r>
    </w:p>
    <w:p w14:paraId="69CBB8AE" w14:textId="5727A9DC" w:rsidR="00B5549E" w:rsidRPr="008B6F18" w:rsidRDefault="00B5549E" w:rsidP="008B6F18">
      <w:pPr>
        <w:pStyle w:val="ListParagraph"/>
        <w:rPr>
          <w:b/>
          <w:bCs/>
        </w:rPr>
      </w:pPr>
      <w:r w:rsidRPr="008B6F18">
        <w:rPr>
          <w:b/>
          <w:bCs/>
        </w:rPr>
        <w:t>Call meeting to order</w:t>
      </w:r>
    </w:p>
    <w:p w14:paraId="56E78D2F" w14:textId="18071D34" w:rsidR="002A50A5" w:rsidRDefault="002A50A5" w:rsidP="002A50A5">
      <w:r>
        <w:t xml:space="preserve">Mr. Stafford </w:t>
      </w:r>
      <w:r w:rsidR="00B83359">
        <w:t xml:space="preserve">called the meeting to order at 7:09 PM.  </w:t>
      </w:r>
      <w:r w:rsidR="002328F8">
        <w:t xml:space="preserve">He called </w:t>
      </w:r>
      <w:proofErr w:type="gramStart"/>
      <w:r w:rsidR="002328F8">
        <w:t>roll</w:t>
      </w:r>
      <w:proofErr w:type="gramEnd"/>
      <w:r w:rsidR="002328F8">
        <w:t xml:space="preserve"> of the Board and noted that a quorum was present.</w:t>
      </w:r>
    </w:p>
    <w:p w14:paraId="5E6312CC" w14:textId="4010887C" w:rsidR="00F25D3E" w:rsidRPr="008B6F18" w:rsidRDefault="00B5549E" w:rsidP="008B6F18">
      <w:pPr>
        <w:pStyle w:val="ListParagraph"/>
        <w:rPr>
          <w:b/>
          <w:bCs/>
        </w:rPr>
      </w:pPr>
      <w:r w:rsidRPr="008B6F18">
        <w:rPr>
          <w:b/>
          <w:bCs/>
        </w:rPr>
        <w:t xml:space="preserve">Approval of </w:t>
      </w:r>
      <w:r w:rsidR="00527B77" w:rsidRPr="008B6F18">
        <w:rPr>
          <w:b/>
          <w:bCs/>
        </w:rPr>
        <w:t>November 21</w:t>
      </w:r>
      <w:r w:rsidRPr="008B6F18">
        <w:rPr>
          <w:b/>
          <w:bCs/>
        </w:rPr>
        <w:t xml:space="preserve">, </w:t>
      </w:r>
      <w:proofErr w:type="gramStart"/>
      <w:r w:rsidRPr="008B6F18">
        <w:rPr>
          <w:b/>
          <w:bCs/>
        </w:rPr>
        <w:t>2024</w:t>
      </w:r>
      <w:proofErr w:type="gramEnd"/>
      <w:r w:rsidRPr="008B6F18">
        <w:rPr>
          <w:b/>
          <w:bCs/>
        </w:rPr>
        <w:t xml:space="preserve"> meeting minutes</w:t>
      </w:r>
    </w:p>
    <w:p w14:paraId="122B29C9" w14:textId="651B9A78" w:rsidR="00FC6029" w:rsidRDefault="003C6DEC" w:rsidP="00FC6029">
      <w:r>
        <w:t xml:space="preserve">Mr. </w:t>
      </w:r>
      <w:r w:rsidR="00FC6029">
        <w:t>Stafford</w:t>
      </w:r>
      <w:r>
        <w:t xml:space="preserve"> made a motion to </w:t>
      </w:r>
      <w:r w:rsidR="00AE0981">
        <w:t xml:space="preserve">approve the November 21, </w:t>
      </w:r>
      <w:proofErr w:type="gramStart"/>
      <w:r w:rsidR="00AE0981">
        <w:t>2024</w:t>
      </w:r>
      <w:proofErr w:type="gramEnd"/>
      <w:r w:rsidR="00AE0981">
        <w:t xml:space="preserve"> meeting minutes</w:t>
      </w:r>
      <w:r w:rsidR="00FC6029">
        <w:t xml:space="preserve">, </w:t>
      </w:r>
      <w:r w:rsidR="00AE0981">
        <w:t xml:space="preserve">Mr. </w:t>
      </w:r>
      <w:r w:rsidR="00FC6029">
        <w:t>Merkle</w:t>
      </w:r>
      <w:r w:rsidR="00AE0981">
        <w:t xml:space="preserve"> seconded</w:t>
      </w:r>
      <w:r w:rsidR="00FC6029">
        <w:t xml:space="preserve">, </w:t>
      </w:r>
      <w:r w:rsidR="00AE0981">
        <w:t xml:space="preserve">and the motion passed </w:t>
      </w:r>
      <w:r w:rsidR="00FC6029">
        <w:t>unanimously</w:t>
      </w:r>
      <w:r w:rsidR="00AE0981">
        <w:t>.</w:t>
      </w:r>
    </w:p>
    <w:p w14:paraId="3950056C" w14:textId="25AFAE08" w:rsidR="00B5549E" w:rsidRPr="008B6F18" w:rsidRDefault="00402BD6" w:rsidP="008B6F18">
      <w:pPr>
        <w:pStyle w:val="ListParagraph"/>
        <w:rPr>
          <w:b/>
          <w:bCs/>
        </w:rPr>
      </w:pPr>
      <w:r w:rsidRPr="008B6F18">
        <w:rPr>
          <w:b/>
          <w:bCs/>
        </w:rPr>
        <w:t>Discuss</w:t>
      </w:r>
      <w:r w:rsidR="00B5549E" w:rsidRPr="008B6F18">
        <w:rPr>
          <w:b/>
          <w:bCs/>
        </w:rPr>
        <w:t xml:space="preserve"> Treasurer’s report </w:t>
      </w:r>
    </w:p>
    <w:p w14:paraId="00105CE2" w14:textId="2F47E38F" w:rsidR="00FC6029" w:rsidRDefault="007C03C2" w:rsidP="00FC6029">
      <w:r>
        <w:t xml:space="preserve">Mr. Merkle </w:t>
      </w:r>
      <w:r w:rsidR="0010234C">
        <w:t>shared the treasurer’s report.  He noted that o</w:t>
      </w:r>
      <w:r w:rsidR="007B1C6F">
        <w:t xml:space="preserve">perating and net income </w:t>
      </w:r>
      <w:r w:rsidR="0010234C">
        <w:t xml:space="preserve">for the club was </w:t>
      </w:r>
      <w:r w:rsidR="007B1C6F">
        <w:t>positive</w:t>
      </w:r>
      <w:r w:rsidR="0010234C">
        <w:t xml:space="preserve"> in 2024.  Items in n</w:t>
      </w:r>
      <w:r w:rsidR="007B1C6F">
        <w:t xml:space="preserve">eed </w:t>
      </w:r>
      <w:r w:rsidR="0010234C">
        <w:t xml:space="preserve">of further consideration for budgeting included the </w:t>
      </w:r>
      <w:r w:rsidR="007B1C6F">
        <w:t>depreciation of assets</w:t>
      </w:r>
      <w:r w:rsidR="004F7D37">
        <w:t xml:space="preserve"> and the need to </w:t>
      </w:r>
      <w:r w:rsidR="007B1C6F">
        <w:t xml:space="preserve">bolster </w:t>
      </w:r>
      <w:r w:rsidR="004F7D37">
        <w:t xml:space="preserve">the club’s </w:t>
      </w:r>
      <w:r w:rsidR="007B1C6F">
        <w:t>savings</w:t>
      </w:r>
      <w:r w:rsidR="004F7D37">
        <w:t xml:space="preserve">.  </w:t>
      </w:r>
      <w:r w:rsidR="00AB488A">
        <w:t xml:space="preserve">The Board discussed setting the changes in income due to the cell tower completion.  Mr. Merkle </w:t>
      </w:r>
      <w:r w:rsidR="006055BA">
        <w:t xml:space="preserve">then </w:t>
      </w:r>
      <w:r w:rsidR="00AB488A">
        <w:t xml:space="preserve">discussed </w:t>
      </w:r>
      <w:r w:rsidR="007B1C6F">
        <w:t>set</w:t>
      </w:r>
      <w:r w:rsidR="00AB488A">
        <w:t>ting</w:t>
      </w:r>
      <w:r w:rsidR="007B1C6F">
        <w:t xml:space="preserve"> up a budget</w:t>
      </w:r>
      <w:r w:rsidR="006055BA">
        <w:t xml:space="preserve"> for the year.</w:t>
      </w:r>
    </w:p>
    <w:p w14:paraId="33871121" w14:textId="2903639F" w:rsidR="00857D44" w:rsidRDefault="006055BA" w:rsidP="00FC6029">
      <w:r>
        <w:t xml:space="preserve">Mr. Merkle made a motion to set dues for </w:t>
      </w:r>
      <w:r w:rsidR="008E1D4E">
        <w:t xml:space="preserve">A members </w:t>
      </w:r>
      <w:r>
        <w:t>at $</w:t>
      </w:r>
      <w:r w:rsidR="008E1D4E">
        <w:t>585</w:t>
      </w:r>
      <w:r w:rsidR="00432EAD">
        <w:t xml:space="preserve"> and</w:t>
      </w:r>
      <w:r w:rsidR="008E1D4E">
        <w:t xml:space="preserve"> B members </w:t>
      </w:r>
      <w:r w:rsidR="00432EAD">
        <w:t>at $</w:t>
      </w:r>
      <w:r w:rsidR="008E1D4E">
        <w:t>350</w:t>
      </w:r>
      <w:r w:rsidR="00432EAD">
        <w:t xml:space="preserve"> (</w:t>
      </w:r>
      <w:r w:rsidR="00C00077">
        <w:t xml:space="preserve">both </w:t>
      </w:r>
      <w:r w:rsidR="00432EAD">
        <w:t xml:space="preserve">pre-tax), Mr. </w:t>
      </w:r>
      <w:r w:rsidR="00C00077">
        <w:t>Lang seconded, and the motion passed unanimously.</w:t>
      </w:r>
    </w:p>
    <w:p w14:paraId="34BAB360" w14:textId="0DFC0CD3" w:rsidR="00857D44" w:rsidRDefault="00C00077" w:rsidP="00FC6029">
      <w:r>
        <w:t>Mr. Merkle made a motion to set dues for St. Theresa’s use of the t</w:t>
      </w:r>
      <w:r w:rsidR="00857D44">
        <w:t xml:space="preserve">ennis courts </w:t>
      </w:r>
      <w:r>
        <w:t>to $60, Mr. Lang seconded, and the motion passed unanimously.</w:t>
      </w:r>
    </w:p>
    <w:p w14:paraId="7D45D7E5" w14:textId="5FB41E07" w:rsidR="00223951" w:rsidRDefault="00B5549E" w:rsidP="008B6F18">
      <w:pPr>
        <w:pStyle w:val="ListParagraph"/>
      </w:pPr>
      <w:r w:rsidRPr="008B6F18">
        <w:rPr>
          <w:b/>
          <w:bCs/>
        </w:rPr>
        <w:t>Receive Manager’s report</w:t>
      </w:r>
      <w:r>
        <w:t xml:space="preserve"> </w:t>
      </w:r>
    </w:p>
    <w:p w14:paraId="11839764" w14:textId="00904DE8" w:rsidR="00C00077" w:rsidRDefault="00C00077" w:rsidP="00C00077">
      <w:r>
        <w:t>The Board discussed emailed comments that the club manager had</w:t>
      </w:r>
      <w:r w:rsidR="00103A48">
        <w:t xml:space="preserve"> sent in ahead of the meeting.</w:t>
      </w:r>
    </w:p>
    <w:p w14:paraId="1AE5B1D1" w14:textId="0B65C160" w:rsidR="00326375" w:rsidRPr="008B6F18" w:rsidRDefault="00527B77" w:rsidP="008B6F18">
      <w:pPr>
        <w:ind w:firstLine="720"/>
        <w:rPr>
          <w:b/>
          <w:bCs/>
        </w:rPr>
      </w:pPr>
      <w:r w:rsidRPr="008B6F18">
        <w:rPr>
          <w:b/>
          <w:bCs/>
        </w:rPr>
        <w:t xml:space="preserve">Manager Evaluation Process </w:t>
      </w:r>
    </w:p>
    <w:p w14:paraId="0A82B647" w14:textId="2F2A2BF1" w:rsidR="00103A48" w:rsidRDefault="00103A48" w:rsidP="00103A48">
      <w:r>
        <w:t>The Board discussed the manager evaluation process and noted more work w</w:t>
      </w:r>
      <w:r w:rsidR="0002768E">
        <w:t>as needed on this topic.</w:t>
      </w:r>
    </w:p>
    <w:p w14:paraId="24B56BB3" w14:textId="0D13A4E6" w:rsidR="00223951" w:rsidRDefault="00FF5F16" w:rsidP="008B6F18">
      <w:pPr>
        <w:ind w:firstLine="720"/>
      </w:pPr>
      <w:r w:rsidRPr="008B6F18">
        <w:rPr>
          <w:b/>
          <w:bCs/>
        </w:rPr>
        <w:t>Cell tower update</w:t>
      </w:r>
      <w:r>
        <w:t xml:space="preserve"> </w:t>
      </w:r>
    </w:p>
    <w:p w14:paraId="104BEB15" w14:textId="679C1AFC" w:rsidR="00157C2E" w:rsidRDefault="0027699D" w:rsidP="00157C2E">
      <w:r>
        <w:t>Ms. Lindhjem gave an update on the cell tower construction, noting that the project was b</w:t>
      </w:r>
      <w:r w:rsidR="008D393B">
        <w:t xml:space="preserve">reaking ground this week </w:t>
      </w:r>
      <w:r>
        <w:t>and that the</w:t>
      </w:r>
      <w:r w:rsidR="008D393B">
        <w:t xml:space="preserve"> basketball court </w:t>
      </w:r>
      <w:r>
        <w:t xml:space="preserve">would be </w:t>
      </w:r>
      <w:r w:rsidR="008D393B">
        <w:t>unusable for a few days</w:t>
      </w:r>
      <w:r>
        <w:t xml:space="preserve">.  She stated that the lump sum </w:t>
      </w:r>
      <w:r w:rsidR="008D393B">
        <w:t xml:space="preserve">payment should be coming by </w:t>
      </w:r>
      <w:r w:rsidR="00BF172E">
        <w:t>M</w:t>
      </w:r>
      <w:r w:rsidR="008D393B">
        <w:t>arch</w:t>
      </w:r>
      <w:r w:rsidR="00BF172E">
        <w:t xml:space="preserve"> at the latest (30 days after equipment is placed on tower)</w:t>
      </w:r>
      <w:r>
        <w:t>.  She estimated that the total is expected to be approximately</w:t>
      </w:r>
      <w:r w:rsidR="00BF172E">
        <w:t xml:space="preserve"> $325,000 </w:t>
      </w:r>
      <w:r>
        <w:t xml:space="preserve">pre-tax and </w:t>
      </w:r>
      <w:r w:rsidR="00BF172E">
        <w:t>$276,000 after tax</w:t>
      </w:r>
      <w:r>
        <w:t xml:space="preserve">. </w:t>
      </w:r>
      <w:r w:rsidR="00BF172E">
        <w:t xml:space="preserve"> </w:t>
      </w:r>
      <w:r>
        <w:t>She noted that this c</w:t>
      </w:r>
      <w:r w:rsidR="00BF172E">
        <w:t>ould be discussed during</w:t>
      </w:r>
      <w:r w:rsidR="00815EF1">
        <w:t xml:space="preserve"> the</w:t>
      </w:r>
      <w:r w:rsidR="00BF172E">
        <w:t xml:space="preserve"> annual meeting</w:t>
      </w:r>
      <w:r>
        <w:t xml:space="preserve"> and suggested the Board </w:t>
      </w:r>
      <w:r>
        <w:lastRenderedPageBreak/>
        <w:t xml:space="preserve">use a </w:t>
      </w:r>
      <w:r w:rsidR="00BF172E">
        <w:t xml:space="preserve">capital improvements committee </w:t>
      </w:r>
      <w:r>
        <w:t xml:space="preserve">to guide the process for deciding how to use the funds. The Board discussed </w:t>
      </w:r>
      <w:r w:rsidR="00BF172E">
        <w:t>recruit</w:t>
      </w:r>
      <w:r>
        <w:t>ing a representative group from the</w:t>
      </w:r>
      <w:r w:rsidR="00BF172E">
        <w:t xml:space="preserve"> membership for </w:t>
      </w:r>
      <w:r>
        <w:t xml:space="preserve">this </w:t>
      </w:r>
      <w:r w:rsidR="00BF172E">
        <w:t xml:space="preserve">capital improvement committee. </w:t>
      </w:r>
    </w:p>
    <w:p w14:paraId="610CDD93" w14:textId="77777777" w:rsidR="00F3115A" w:rsidRPr="00815EF1" w:rsidRDefault="008D393B" w:rsidP="00815EF1">
      <w:pPr>
        <w:ind w:firstLine="720"/>
        <w:rPr>
          <w:b/>
          <w:bCs/>
        </w:rPr>
      </w:pPr>
      <w:r w:rsidRPr="00815EF1">
        <w:rPr>
          <w:b/>
          <w:bCs/>
        </w:rPr>
        <w:t>Pool Request</w:t>
      </w:r>
    </w:p>
    <w:p w14:paraId="02F07A49" w14:textId="77777777" w:rsidR="00F3115A" w:rsidRDefault="00F3115A" w:rsidP="00F3115A">
      <w:r>
        <w:t xml:space="preserve">Mr. Yetter made a motion to deny allowing the pool to be rented out, Mr. Stafford </w:t>
      </w:r>
      <w:proofErr w:type="gramStart"/>
      <w:r>
        <w:t>seconded</w:t>
      </w:r>
      <w:proofErr w:type="gramEnd"/>
      <w:r>
        <w:t xml:space="preserve"> and the motion passed unanimously.</w:t>
      </w:r>
    </w:p>
    <w:p w14:paraId="7E3DA88F" w14:textId="0B403BD4" w:rsidR="007C5892" w:rsidRPr="00606C11" w:rsidRDefault="007C5892" w:rsidP="007C5892"/>
    <w:sectPr w:rsidR="007C5892" w:rsidRPr="00606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C4867"/>
    <w:multiLevelType w:val="hybridMultilevel"/>
    <w:tmpl w:val="AECC4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9E"/>
    <w:rsid w:val="0002768E"/>
    <w:rsid w:val="0010234C"/>
    <w:rsid w:val="00103A48"/>
    <w:rsid w:val="00157C2E"/>
    <w:rsid w:val="001A2E38"/>
    <w:rsid w:val="001B59DB"/>
    <w:rsid w:val="001E7008"/>
    <w:rsid w:val="001F2392"/>
    <w:rsid w:val="001F766E"/>
    <w:rsid w:val="00223951"/>
    <w:rsid w:val="002328F8"/>
    <w:rsid w:val="00253707"/>
    <w:rsid w:val="0027699D"/>
    <w:rsid w:val="002A50A5"/>
    <w:rsid w:val="002D3A90"/>
    <w:rsid w:val="00326375"/>
    <w:rsid w:val="0033141F"/>
    <w:rsid w:val="003C6DEC"/>
    <w:rsid w:val="00402BD6"/>
    <w:rsid w:val="00402F93"/>
    <w:rsid w:val="00432EAD"/>
    <w:rsid w:val="004F7D37"/>
    <w:rsid w:val="00527B77"/>
    <w:rsid w:val="005A7AF5"/>
    <w:rsid w:val="006055BA"/>
    <w:rsid w:val="00606C11"/>
    <w:rsid w:val="00692FD6"/>
    <w:rsid w:val="00697646"/>
    <w:rsid w:val="007B1C6F"/>
    <w:rsid w:val="007C03C2"/>
    <w:rsid w:val="007C4189"/>
    <w:rsid w:val="007C5892"/>
    <w:rsid w:val="00815EF1"/>
    <w:rsid w:val="00857D44"/>
    <w:rsid w:val="008B6F18"/>
    <w:rsid w:val="008D393B"/>
    <w:rsid w:val="008E1D4E"/>
    <w:rsid w:val="00A56B83"/>
    <w:rsid w:val="00AB488A"/>
    <w:rsid w:val="00AE0981"/>
    <w:rsid w:val="00B5549E"/>
    <w:rsid w:val="00B83359"/>
    <w:rsid w:val="00BE5785"/>
    <w:rsid w:val="00BF172E"/>
    <w:rsid w:val="00C00077"/>
    <w:rsid w:val="00C47517"/>
    <w:rsid w:val="00CF2C2A"/>
    <w:rsid w:val="00DA525A"/>
    <w:rsid w:val="00DC491F"/>
    <w:rsid w:val="00DE2A8F"/>
    <w:rsid w:val="00F25D3E"/>
    <w:rsid w:val="00F3115A"/>
    <w:rsid w:val="00F83797"/>
    <w:rsid w:val="00FC6029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7C755"/>
  <w15:chartTrackingRefBased/>
  <w15:docId w15:val="{B5A75CFC-A749-450B-B026-08A6EB60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4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3797"/>
    <w:rPr>
      <w:color w:val="666666"/>
    </w:rPr>
  </w:style>
  <w:style w:type="table" w:styleId="GridTable4-Accent1">
    <w:name w:val="Grid Table 4 Accent 1"/>
    <w:basedOn w:val="TableNormal"/>
    <w:uiPriority w:val="49"/>
    <w:rsid w:val="00253707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Stafford</cp:lastModifiedBy>
  <cp:revision>2</cp:revision>
  <dcterms:created xsi:type="dcterms:W3CDTF">2025-02-20T00:17:00Z</dcterms:created>
  <dcterms:modified xsi:type="dcterms:W3CDTF">2025-02-20T00:17:00Z</dcterms:modified>
</cp:coreProperties>
</file>